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CD0651" w14:textId="1663944C" w:rsidR="00ED3B99" w:rsidRPr="000B4EB4" w:rsidRDefault="000B4EB4" w:rsidP="000B4EB4">
      <w:pPr>
        <w:jc w:val="center"/>
        <w:rPr>
          <w:b/>
        </w:rPr>
      </w:pPr>
      <w:bookmarkStart w:id="0" w:name="_GoBack"/>
      <w:r w:rsidRPr="000B4EB4">
        <w:rPr>
          <w:b/>
        </w:rPr>
        <w:t>References</w:t>
      </w:r>
      <w:bookmarkEnd w:id="0"/>
    </w:p>
    <w:p w14:paraId="106B3177" w14:textId="77777777" w:rsidR="000B4EB4" w:rsidRDefault="000B4EB4"/>
    <w:p w14:paraId="06783190" w14:textId="77777777" w:rsidR="00ED3B99" w:rsidRDefault="00ED3B99">
      <w:r w:rsidRPr="006C084C">
        <w:rPr>
          <w:rFonts w:eastAsia="Times New Roman" w:cs="Arial"/>
          <w:szCs w:val="20"/>
          <w:shd w:val="clear" w:color="auto" w:fill="FFFFFF"/>
          <w:lang w:val="en-AU"/>
        </w:rPr>
        <w:t>Anonymous. 2014. Made in China: an imperial Ming vasehttp://blog.britishmuseum.org/2014/04/07/made-in-china-an-imperial-ming-vase/. Viewed 1 Jun 2015.</w:t>
      </w:r>
      <w:r>
        <w:rPr>
          <w:rFonts w:eastAsia="Times New Roman" w:cs="Times New Roman"/>
          <w:szCs w:val="20"/>
          <w:lang w:val="en-AU"/>
        </w:rPr>
        <w:t xml:space="preserve"> </w:t>
      </w:r>
      <w:hyperlink r:id="rId6" w:history="1">
        <w:r w:rsidRPr="0060110C">
          <w:rPr>
            <w:rStyle w:val="Hyperlink"/>
          </w:rPr>
          <w:t>http://blog.britishmuseum.org/2014/04/07/made-in-china-an-imperial-ming-vase/</w:t>
        </w:r>
      </w:hyperlink>
    </w:p>
    <w:p w14:paraId="7D568ED3" w14:textId="77777777" w:rsidR="00ED3B99" w:rsidRPr="00ED3B99" w:rsidRDefault="00ED3B99">
      <w:pPr>
        <w:rPr>
          <w:rFonts w:eastAsia="Times New Roman" w:cs="Times New Roman"/>
          <w:szCs w:val="20"/>
          <w:lang w:val="en-AU"/>
        </w:rPr>
      </w:pPr>
    </w:p>
    <w:p w14:paraId="4C121683" w14:textId="77777777" w:rsidR="00ED3B99" w:rsidRDefault="00ED3B99">
      <w:r w:rsidRPr="006C084C">
        <w:rPr>
          <w:rFonts w:eastAsia="Times New Roman" w:cs="Arial"/>
          <w:szCs w:val="20"/>
          <w:shd w:val="clear" w:color="auto" w:fill="FFFFFF"/>
          <w:lang w:val="en-AU"/>
        </w:rPr>
        <w:t>Anonym</w:t>
      </w:r>
      <w:r>
        <w:rPr>
          <w:rFonts w:eastAsia="Times New Roman" w:cs="Arial"/>
          <w:szCs w:val="20"/>
          <w:shd w:val="clear" w:color="auto" w:fill="FFFFFF"/>
          <w:lang w:val="en-AU"/>
        </w:rPr>
        <w:t>o</w:t>
      </w:r>
      <w:r w:rsidRPr="006C084C">
        <w:rPr>
          <w:rFonts w:eastAsia="Times New Roman" w:cs="Arial"/>
          <w:szCs w:val="20"/>
          <w:shd w:val="clear" w:color="auto" w:fill="FFFFFF"/>
          <w:lang w:val="en-AU"/>
        </w:rPr>
        <w:t xml:space="preserve">us. 2015. History of Ming Dynasty, Rise and </w:t>
      </w:r>
      <w:proofErr w:type="gramStart"/>
      <w:r w:rsidRPr="006C084C">
        <w:rPr>
          <w:rFonts w:eastAsia="Times New Roman" w:cs="Arial"/>
          <w:szCs w:val="20"/>
          <w:shd w:val="clear" w:color="auto" w:fill="FFFFFF"/>
          <w:lang w:val="en-AU"/>
        </w:rPr>
        <w:t>Fall</w:t>
      </w:r>
      <w:proofErr w:type="gramEnd"/>
      <w:r w:rsidRPr="006C084C">
        <w:rPr>
          <w:rFonts w:eastAsia="Times New Roman" w:cs="Arial"/>
          <w:szCs w:val="20"/>
          <w:shd w:val="clear" w:color="auto" w:fill="FFFFFF"/>
          <w:lang w:val="en-AU"/>
        </w:rPr>
        <w:t xml:space="preserve"> of Ming Dynastyhttp://www.chinahighlights.com/travelguide/china-history/the-ming-dynasty.htm. Viewed 27 May 2015.</w:t>
      </w:r>
      <w:r>
        <w:rPr>
          <w:rFonts w:eastAsia="Times New Roman" w:cs="Times New Roman"/>
          <w:szCs w:val="20"/>
          <w:lang w:val="en-AU"/>
        </w:rPr>
        <w:t xml:space="preserve"> </w:t>
      </w:r>
      <w:hyperlink r:id="rId7" w:history="1">
        <w:r w:rsidRPr="0060110C">
          <w:rPr>
            <w:rStyle w:val="Hyperlink"/>
          </w:rPr>
          <w:t>http://www.chinahighlights.com/travelguide/china-history/the-ming-dynasty.htm</w:t>
        </w:r>
      </w:hyperlink>
    </w:p>
    <w:p w14:paraId="7CB240D7" w14:textId="77777777" w:rsidR="00ED3B99" w:rsidRPr="00ED3B99" w:rsidRDefault="00ED3B99">
      <w:pPr>
        <w:rPr>
          <w:rFonts w:eastAsia="Times New Roman" w:cs="Times New Roman"/>
          <w:szCs w:val="20"/>
          <w:lang w:val="en-AU"/>
        </w:rPr>
      </w:pPr>
    </w:p>
    <w:p w14:paraId="6CF67814" w14:textId="77777777" w:rsidR="00ED3B99" w:rsidRDefault="00ED3B99">
      <w:r w:rsidRPr="00AC6E00">
        <w:rPr>
          <w:rFonts w:eastAsia="Times New Roman" w:cs="Arial"/>
          <w:szCs w:val="20"/>
          <w:shd w:val="clear" w:color="auto" w:fill="FFFFFF"/>
          <w:lang w:val="en-AU"/>
        </w:rPr>
        <w:t>Anonym</w:t>
      </w:r>
      <w:r>
        <w:rPr>
          <w:rFonts w:eastAsia="Times New Roman" w:cs="Arial"/>
          <w:szCs w:val="20"/>
          <w:shd w:val="clear" w:color="auto" w:fill="FFFFFF"/>
          <w:lang w:val="en-AU"/>
        </w:rPr>
        <w:t>ous.</w:t>
      </w:r>
      <w:r w:rsidRPr="00AC6E00">
        <w:rPr>
          <w:rFonts w:eastAsia="Times New Roman" w:cs="Arial"/>
          <w:szCs w:val="20"/>
          <w:shd w:val="clear" w:color="auto" w:fill="FFFFFF"/>
          <w:lang w:val="en-AU"/>
        </w:rPr>
        <w:t xml:space="preserve"> 2015. Ming China: Ming Philosophyhttp://richard-hooker.com/sites/worldcultures/MING/PHIL.HTM. Viewed 1 Jun 2015.</w:t>
      </w:r>
      <w:r>
        <w:rPr>
          <w:rFonts w:eastAsia="Times New Roman" w:cs="Times New Roman"/>
          <w:szCs w:val="20"/>
          <w:lang w:val="en-AU"/>
        </w:rPr>
        <w:t xml:space="preserve"> </w:t>
      </w:r>
      <w:hyperlink r:id="rId8" w:history="1">
        <w:r w:rsidRPr="0060110C">
          <w:rPr>
            <w:rStyle w:val="Hyperlink"/>
          </w:rPr>
          <w:t>http://richard-hooker.com/sites/worldcultures/MING/PHIL.HTM</w:t>
        </w:r>
      </w:hyperlink>
    </w:p>
    <w:p w14:paraId="5D6E729D" w14:textId="77777777" w:rsidR="00ED3B99" w:rsidRPr="00ED3B99" w:rsidRDefault="00ED3B99">
      <w:pPr>
        <w:rPr>
          <w:rFonts w:eastAsia="Times New Roman" w:cs="Times New Roman"/>
          <w:szCs w:val="20"/>
          <w:lang w:val="en-AU"/>
        </w:rPr>
      </w:pPr>
    </w:p>
    <w:p w14:paraId="466984F6" w14:textId="77777777" w:rsidR="00ED3B99" w:rsidRDefault="00ED3B99" w:rsidP="006C084C">
      <w:r w:rsidRPr="006C084C">
        <w:rPr>
          <w:rFonts w:eastAsia="Times New Roman" w:cs="Arial"/>
          <w:szCs w:val="20"/>
          <w:shd w:val="clear" w:color="auto" w:fill="FFFFFF"/>
          <w:lang w:val="en-AU"/>
        </w:rPr>
        <w:t>Anonymous. 2015. Ming Dynasty (1368</w:t>
      </w:r>
      <w:r w:rsidRPr="006C084C">
        <w:rPr>
          <w:rFonts w:ascii="Kaiti SC Regular" w:eastAsia="Kaiti SC Regular" w:hAnsi="Kaiti SC Regular" w:cs="Kaiti SC Regular" w:hint="eastAsia"/>
          <w:szCs w:val="20"/>
          <w:shd w:val="clear" w:color="auto" w:fill="FFFFFF"/>
          <w:lang w:val="en-AU"/>
        </w:rPr>
        <w:t>–</w:t>
      </w:r>
      <w:r w:rsidRPr="006C084C">
        <w:rPr>
          <w:rFonts w:eastAsia="Times New Roman" w:cs="Arial"/>
          <w:szCs w:val="20"/>
          <w:shd w:val="clear" w:color="auto" w:fill="FFFFFF"/>
          <w:lang w:val="en-AU"/>
        </w:rPr>
        <w:t>164</w:t>
      </w:r>
      <w:r>
        <w:rPr>
          <w:rFonts w:eastAsia="Times New Roman" w:cs="Arial"/>
          <w:szCs w:val="20"/>
          <w:shd w:val="clear" w:color="auto" w:fill="FFFFFF"/>
          <w:lang w:val="en-AU"/>
        </w:rPr>
        <w:t xml:space="preserve">4) | Thematic Essay | </w:t>
      </w:r>
      <w:proofErr w:type="spellStart"/>
      <w:r>
        <w:rPr>
          <w:rFonts w:eastAsia="Times New Roman" w:cs="Arial"/>
          <w:szCs w:val="20"/>
          <w:shd w:val="clear" w:color="auto" w:fill="FFFFFF"/>
          <w:lang w:val="en-AU"/>
        </w:rPr>
        <w:t>Heilbrunn</w:t>
      </w:r>
      <w:proofErr w:type="spellEnd"/>
      <w:r>
        <w:rPr>
          <w:rFonts w:eastAsia="Times New Roman" w:cs="Arial"/>
          <w:szCs w:val="20"/>
          <w:shd w:val="clear" w:color="auto" w:fill="FFFFFF"/>
          <w:lang w:val="en-AU"/>
        </w:rPr>
        <w:t xml:space="preserve"> </w:t>
      </w:r>
      <w:r w:rsidRPr="006C084C">
        <w:rPr>
          <w:rFonts w:eastAsia="Times New Roman" w:cs="Arial"/>
          <w:szCs w:val="20"/>
          <w:shd w:val="clear" w:color="auto" w:fill="FFFFFF"/>
          <w:lang w:val="en-AU"/>
        </w:rPr>
        <w:t>Timeline of Art History | The Metropolitan Museum of Arthttp://www.metmuseum.org/toah/hd/ming/hd_ming.htm. Viewed 1 Jun 2015.</w:t>
      </w:r>
      <w:r>
        <w:rPr>
          <w:rFonts w:eastAsia="Times New Roman" w:cs="Times New Roman"/>
          <w:szCs w:val="20"/>
          <w:lang w:val="en-AU"/>
        </w:rPr>
        <w:t xml:space="preserve"> </w:t>
      </w:r>
      <w:hyperlink r:id="rId9" w:history="1">
        <w:r w:rsidRPr="0060110C">
          <w:rPr>
            <w:rStyle w:val="Hyperlink"/>
          </w:rPr>
          <w:t>http://www.metmuseum.org/toah/hd/ming/hd_ming.htm</w:t>
        </w:r>
      </w:hyperlink>
    </w:p>
    <w:p w14:paraId="712FCA46" w14:textId="77777777" w:rsidR="00ED3B99" w:rsidRPr="00ED3B99" w:rsidRDefault="00ED3B99" w:rsidP="006C084C">
      <w:pPr>
        <w:rPr>
          <w:rFonts w:eastAsia="Times New Roman" w:cs="Times New Roman"/>
          <w:szCs w:val="20"/>
          <w:lang w:val="en-AU"/>
        </w:rPr>
      </w:pPr>
    </w:p>
    <w:p w14:paraId="591EA835" w14:textId="77777777" w:rsidR="00ED3B99" w:rsidRDefault="00ED3B99">
      <w:r w:rsidRPr="006C084C">
        <w:rPr>
          <w:rFonts w:eastAsia="Times New Roman" w:cs="Arial"/>
          <w:szCs w:val="20"/>
          <w:shd w:val="clear" w:color="auto" w:fill="FFFFFF"/>
          <w:lang w:val="en-AU"/>
        </w:rPr>
        <w:t>Anonymous. 2015. Ming Dynasty Architecture - China Facts for Kids!</w:t>
      </w:r>
      <w:proofErr w:type="gramStart"/>
      <w:r w:rsidRPr="006C084C">
        <w:rPr>
          <w:rFonts w:eastAsia="Times New Roman" w:cs="Arial"/>
          <w:szCs w:val="20"/>
          <w:shd w:val="clear" w:color="auto" w:fill="FFFFFF"/>
          <w:lang w:val="en-AU"/>
        </w:rPr>
        <w:t>!</w:t>
      </w:r>
      <w:proofErr w:type="gramEnd"/>
      <w:r w:rsidRPr="006C084C">
        <w:rPr>
          <w:rFonts w:eastAsia="Times New Roman" w:cs="Arial"/>
          <w:szCs w:val="20"/>
          <w:shd w:val="clear" w:color="auto" w:fill="FFFFFF"/>
          <w:lang w:val="en-AU"/>
        </w:rPr>
        <w:t xml:space="preserve">http://www.historyforkids.org/learn/china/architecture/mingarchitecture.htm. Viewed </w:t>
      </w:r>
      <w:r>
        <w:rPr>
          <w:rFonts w:eastAsia="Times New Roman" w:cs="Arial"/>
          <w:szCs w:val="20"/>
          <w:shd w:val="clear" w:color="auto" w:fill="FFFFFF"/>
          <w:lang w:val="en-AU"/>
        </w:rPr>
        <w:t>31</w:t>
      </w:r>
      <w:r w:rsidRPr="006C084C">
        <w:rPr>
          <w:rFonts w:eastAsia="Times New Roman" w:cs="Arial"/>
          <w:szCs w:val="20"/>
          <w:shd w:val="clear" w:color="auto" w:fill="FFFFFF"/>
          <w:lang w:val="en-AU"/>
        </w:rPr>
        <w:t xml:space="preserve"> </w:t>
      </w:r>
      <w:r>
        <w:rPr>
          <w:rFonts w:eastAsia="Times New Roman" w:cs="Arial"/>
          <w:szCs w:val="20"/>
          <w:shd w:val="clear" w:color="auto" w:fill="FFFFFF"/>
          <w:lang w:val="en-AU"/>
        </w:rPr>
        <w:t>May</w:t>
      </w:r>
      <w:r w:rsidRPr="006C084C">
        <w:rPr>
          <w:rFonts w:eastAsia="Times New Roman" w:cs="Arial"/>
          <w:szCs w:val="20"/>
          <w:shd w:val="clear" w:color="auto" w:fill="FFFFFF"/>
          <w:lang w:val="en-AU"/>
        </w:rPr>
        <w:t xml:space="preserve"> 2015.</w:t>
      </w:r>
      <w:r>
        <w:rPr>
          <w:rFonts w:eastAsia="Times New Roman" w:cs="Times New Roman"/>
          <w:szCs w:val="20"/>
          <w:lang w:val="en-AU"/>
        </w:rPr>
        <w:t xml:space="preserve"> </w:t>
      </w:r>
      <w:hyperlink r:id="rId10" w:history="1">
        <w:r w:rsidRPr="0060110C">
          <w:rPr>
            <w:rStyle w:val="Hyperlink"/>
          </w:rPr>
          <w:t>http://www.historyforkids.org/learn/china/architecture/mingarchitecture.htm</w:t>
        </w:r>
      </w:hyperlink>
    </w:p>
    <w:p w14:paraId="516FC615" w14:textId="77777777" w:rsidR="00ED3B99" w:rsidRPr="00ED3B99" w:rsidRDefault="00ED3B99">
      <w:pPr>
        <w:rPr>
          <w:rFonts w:eastAsia="Times New Roman" w:cs="Times New Roman"/>
          <w:szCs w:val="20"/>
          <w:lang w:val="en-AU"/>
        </w:rPr>
      </w:pPr>
    </w:p>
    <w:p w14:paraId="0827E71A" w14:textId="77777777" w:rsidR="00ED3B99" w:rsidRDefault="00ED3B99">
      <w:r w:rsidRPr="006C084C">
        <w:rPr>
          <w:rFonts w:eastAsia="Times New Roman" w:cs="Arial"/>
          <w:szCs w:val="20"/>
          <w:shd w:val="clear" w:color="auto" w:fill="FFFFFF"/>
          <w:lang w:val="en-AU"/>
        </w:rPr>
        <w:t>Anonymous. 2015. Ming Dynastyhttp://www.sacu.org/mingdynasty.htm. Viewed 30 May 2015.</w:t>
      </w:r>
      <w:r>
        <w:rPr>
          <w:rFonts w:eastAsia="Times New Roman" w:cs="Times New Roman"/>
          <w:szCs w:val="20"/>
          <w:lang w:val="en-AU"/>
        </w:rPr>
        <w:t xml:space="preserve"> </w:t>
      </w:r>
      <w:hyperlink r:id="rId11" w:history="1">
        <w:r w:rsidRPr="0060110C">
          <w:rPr>
            <w:rStyle w:val="Hyperlink"/>
          </w:rPr>
          <w:t>http://www.sacu.org/mingdynasty.htm</w:t>
        </w:r>
      </w:hyperlink>
    </w:p>
    <w:p w14:paraId="480EE7C6" w14:textId="77777777" w:rsidR="00ED3B99" w:rsidRPr="00ED3B99" w:rsidRDefault="00ED3B99">
      <w:pPr>
        <w:rPr>
          <w:rFonts w:eastAsia="Times New Roman" w:cs="Times New Roman"/>
          <w:szCs w:val="20"/>
          <w:lang w:val="en-AU"/>
        </w:rPr>
      </w:pPr>
    </w:p>
    <w:p w14:paraId="7DD98EDB" w14:textId="77777777" w:rsidR="00ED3B99" w:rsidRDefault="00ED3B99">
      <w:r w:rsidRPr="00AC6E00">
        <w:rPr>
          <w:rFonts w:eastAsia="Times New Roman" w:cs="Arial"/>
          <w:szCs w:val="20"/>
          <w:shd w:val="clear" w:color="auto" w:fill="FFFFFF"/>
          <w:lang w:val="en-AU"/>
        </w:rPr>
        <w:t>Anonym</w:t>
      </w:r>
      <w:r>
        <w:rPr>
          <w:rFonts w:eastAsia="Times New Roman" w:cs="Arial"/>
          <w:szCs w:val="20"/>
          <w:shd w:val="clear" w:color="auto" w:fill="FFFFFF"/>
          <w:lang w:val="en-AU"/>
        </w:rPr>
        <w:t>ous.</w:t>
      </w:r>
      <w:r w:rsidRPr="00AC6E00">
        <w:rPr>
          <w:rFonts w:eastAsia="Times New Roman" w:cs="Arial"/>
          <w:szCs w:val="20"/>
          <w:shd w:val="clear" w:color="auto" w:fill="FFFFFF"/>
          <w:lang w:val="en-AU"/>
        </w:rPr>
        <w:t xml:space="preserve"> </w:t>
      </w:r>
      <w:r w:rsidRPr="007957C7">
        <w:rPr>
          <w:rFonts w:eastAsia="Times New Roman" w:cs="Arial"/>
          <w:szCs w:val="20"/>
          <w:shd w:val="clear" w:color="auto" w:fill="FFFFFF"/>
          <w:lang w:val="en-AU"/>
        </w:rPr>
        <w:t>2015. Ming Tombs for 13 Ming-era Emperors in Beijinghttp://www.chinahighlights.com/beijing/ming-tombs/. Viewed 28 May 2015.</w:t>
      </w:r>
      <w:r>
        <w:rPr>
          <w:rFonts w:eastAsia="Times New Roman" w:cs="Times New Roman"/>
          <w:szCs w:val="20"/>
          <w:lang w:val="en-AU"/>
        </w:rPr>
        <w:t xml:space="preserve"> </w:t>
      </w:r>
      <w:hyperlink r:id="rId12" w:history="1">
        <w:r w:rsidRPr="0060110C">
          <w:rPr>
            <w:rStyle w:val="Hyperlink"/>
          </w:rPr>
          <w:t>http://www.travelchinaguide.com/china_great_wall/history/ming/</w:t>
        </w:r>
      </w:hyperlink>
    </w:p>
    <w:p w14:paraId="7EDE7017" w14:textId="77777777" w:rsidR="00ED3B99" w:rsidRPr="00ED3B99" w:rsidRDefault="00ED3B99">
      <w:pPr>
        <w:rPr>
          <w:rFonts w:eastAsia="Times New Roman" w:cs="Times New Roman"/>
          <w:szCs w:val="20"/>
          <w:lang w:val="en-AU"/>
        </w:rPr>
      </w:pPr>
    </w:p>
    <w:p w14:paraId="1E4A7387" w14:textId="77777777" w:rsidR="00ED3B99" w:rsidRDefault="00ED3B99">
      <w:r w:rsidRPr="006C084C">
        <w:rPr>
          <w:rFonts w:eastAsia="Times New Roman" w:cs="Arial"/>
          <w:szCs w:val="20"/>
          <w:shd w:val="clear" w:color="auto" w:fill="FFFFFF"/>
          <w:lang w:val="en-AU"/>
        </w:rPr>
        <w:t>Anonym</w:t>
      </w:r>
      <w:r>
        <w:rPr>
          <w:rFonts w:eastAsia="Times New Roman" w:cs="Arial"/>
          <w:szCs w:val="20"/>
          <w:shd w:val="clear" w:color="auto" w:fill="FFFFFF"/>
          <w:lang w:val="en-AU"/>
        </w:rPr>
        <w:t>o</w:t>
      </w:r>
      <w:r w:rsidRPr="006C084C">
        <w:rPr>
          <w:rFonts w:eastAsia="Times New Roman" w:cs="Arial"/>
          <w:szCs w:val="20"/>
          <w:shd w:val="clear" w:color="auto" w:fill="FFFFFF"/>
          <w:lang w:val="en-AU"/>
        </w:rPr>
        <w:t xml:space="preserve">us. 2015. Temple of Heaven, </w:t>
      </w:r>
      <w:proofErr w:type="spellStart"/>
      <w:r w:rsidRPr="006C084C">
        <w:rPr>
          <w:rFonts w:eastAsia="Times New Roman" w:cs="Arial"/>
          <w:szCs w:val="20"/>
          <w:shd w:val="clear" w:color="auto" w:fill="FFFFFF"/>
          <w:lang w:val="en-AU"/>
        </w:rPr>
        <w:t>Tiantan</w:t>
      </w:r>
      <w:proofErr w:type="spellEnd"/>
      <w:r w:rsidRPr="006C084C">
        <w:rPr>
          <w:rFonts w:eastAsia="Times New Roman" w:cs="Arial"/>
          <w:szCs w:val="20"/>
          <w:shd w:val="clear" w:color="auto" w:fill="FFFFFF"/>
          <w:lang w:val="en-AU"/>
        </w:rPr>
        <w:t>, A Palace for Worshipping Heavenhttp://www.chinahighlights.com/beijing/attraction/temple-of-heaven.htm. Viewed 27 May 2015.</w:t>
      </w:r>
      <w:r>
        <w:rPr>
          <w:rFonts w:eastAsia="Times New Roman" w:cs="Times New Roman"/>
          <w:szCs w:val="20"/>
          <w:lang w:val="en-AU"/>
        </w:rPr>
        <w:t xml:space="preserve"> </w:t>
      </w:r>
      <w:hyperlink r:id="rId13" w:history="1">
        <w:r w:rsidRPr="0060110C">
          <w:rPr>
            <w:rStyle w:val="Hyperlink"/>
          </w:rPr>
          <w:t>http://www.chinahighlights.com/beijing/forbidden-city/</w:t>
        </w:r>
      </w:hyperlink>
    </w:p>
    <w:p w14:paraId="367F2867" w14:textId="77777777" w:rsidR="00ED3B99" w:rsidRPr="00ED3B99" w:rsidRDefault="00ED3B99">
      <w:pPr>
        <w:rPr>
          <w:rFonts w:eastAsia="Times New Roman" w:cs="Times New Roman"/>
          <w:szCs w:val="20"/>
          <w:lang w:val="en-AU"/>
        </w:rPr>
      </w:pPr>
    </w:p>
    <w:p w14:paraId="293EC136" w14:textId="77777777" w:rsidR="00ED3B99" w:rsidRDefault="00ED3B99">
      <w:r w:rsidRPr="00AC6E00">
        <w:rPr>
          <w:rFonts w:eastAsia="Times New Roman" w:cs="Arial"/>
          <w:szCs w:val="20"/>
          <w:shd w:val="clear" w:color="auto" w:fill="FFFFFF"/>
          <w:lang w:val="en-AU"/>
        </w:rPr>
        <w:t>Anonym</w:t>
      </w:r>
      <w:r>
        <w:rPr>
          <w:rFonts w:eastAsia="Times New Roman" w:cs="Arial"/>
          <w:szCs w:val="20"/>
          <w:shd w:val="clear" w:color="auto" w:fill="FFFFFF"/>
          <w:lang w:val="en-AU"/>
        </w:rPr>
        <w:t>ous.</w:t>
      </w:r>
      <w:r w:rsidRPr="00AC6E00">
        <w:rPr>
          <w:rFonts w:eastAsia="Times New Roman" w:cs="Arial"/>
          <w:szCs w:val="20"/>
          <w:shd w:val="clear" w:color="auto" w:fill="FFFFFF"/>
          <w:lang w:val="en-AU"/>
        </w:rPr>
        <w:t xml:space="preserve"> </w:t>
      </w:r>
      <w:r w:rsidRPr="007957C7">
        <w:rPr>
          <w:rFonts w:eastAsia="Times New Roman" w:cs="Arial"/>
          <w:szCs w:val="20"/>
          <w:shd w:val="clear" w:color="auto" w:fill="FFFFFF"/>
          <w:lang w:val="en-AU"/>
        </w:rPr>
        <w:t>2015. The Chinese Ming Dynasty Society: Social Class &amp; Structurehttp://totallyhistory.com/ming-dynasty-social-structure/. Viewed 28 May 2015.</w:t>
      </w:r>
      <w:r>
        <w:rPr>
          <w:rFonts w:eastAsia="Times New Roman" w:cs="Times New Roman"/>
          <w:szCs w:val="20"/>
          <w:lang w:val="en-AU"/>
        </w:rPr>
        <w:t xml:space="preserve"> </w:t>
      </w:r>
      <w:hyperlink r:id="rId14" w:history="1">
        <w:r w:rsidRPr="0060110C">
          <w:rPr>
            <w:rStyle w:val="Hyperlink"/>
          </w:rPr>
          <w:t>http://totallyhistory.com/ming-dynasty-social-structure/</w:t>
        </w:r>
      </w:hyperlink>
    </w:p>
    <w:p w14:paraId="473DCF9C" w14:textId="77777777" w:rsidR="00ED3B99" w:rsidRPr="00ED3B99" w:rsidRDefault="00ED3B99">
      <w:pPr>
        <w:rPr>
          <w:rFonts w:eastAsia="Times New Roman" w:cs="Times New Roman"/>
          <w:szCs w:val="20"/>
          <w:lang w:val="en-AU"/>
        </w:rPr>
      </w:pPr>
    </w:p>
    <w:p w14:paraId="6786ECD0" w14:textId="77777777" w:rsidR="00ED3B99" w:rsidRPr="007957C7" w:rsidRDefault="00ED3B99" w:rsidP="007957C7">
      <w:pPr>
        <w:rPr>
          <w:rFonts w:eastAsia="Times New Roman" w:cs="Times New Roman"/>
          <w:sz w:val="20"/>
          <w:szCs w:val="20"/>
          <w:lang w:val="en-AU"/>
        </w:rPr>
      </w:pPr>
      <w:r w:rsidRPr="007957C7">
        <w:rPr>
          <w:rFonts w:eastAsia="Times New Roman" w:cs="Arial"/>
          <w:szCs w:val="20"/>
          <w:shd w:val="clear" w:color="auto" w:fill="FFFFFF"/>
          <w:lang w:val="en-AU"/>
        </w:rPr>
        <w:t>Anonym</w:t>
      </w:r>
      <w:r>
        <w:rPr>
          <w:rFonts w:eastAsia="Times New Roman" w:cs="Arial"/>
          <w:szCs w:val="20"/>
          <w:shd w:val="clear" w:color="auto" w:fill="FFFFFF"/>
          <w:lang w:val="en-AU"/>
        </w:rPr>
        <w:t>o</w:t>
      </w:r>
      <w:r w:rsidRPr="007957C7">
        <w:rPr>
          <w:rFonts w:eastAsia="Times New Roman" w:cs="Arial"/>
          <w:szCs w:val="20"/>
          <w:shd w:val="clear" w:color="auto" w:fill="FFFFFF"/>
          <w:lang w:val="en-AU"/>
        </w:rPr>
        <w:t>us. 2015. The Forbidden City, History and Facts of Beijing Imperial Palace Museumhttp://www.chinahighlights.com/beijing/forbidden-city/. Viewed 27 May 2015.</w:t>
      </w:r>
    </w:p>
    <w:p w14:paraId="3E37CA3E" w14:textId="77777777" w:rsidR="00ED3B99" w:rsidRDefault="00ED3B99">
      <w:hyperlink r:id="rId15" w:history="1">
        <w:r w:rsidRPr="0060110C">
          <w:rPr>
            <w:rStyle w:val="Hyperlink"/>
          </w:rPr>
          <w:t>http://www.chinahighlights.com/beijing/attraction/temple-of-heaven.htm</w:t>
        </w:r>
      </w:hyperlink>
    </w:p>
    <w:p w14:paraId="4BAD1595" w14:textId="77777777" w:rsidR="004801BA" w:rsidRDefault="004801BA"/>
    <w:sectPr w:rsidR="004801BA" w:rsidSect="00C60DE4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Kaiti SC Regular">
    <w:panose1 w:val="02010600040101010101"/>
    <w:charset w:val="50"/>
    <w:family w:val="auto"/>
    <w:pitch w:val="variable"/>
    <w:sig w:usb0="00000287" w:usb1="080E0000" w:usb2="00000010" w:usb3="00000000" w:csb0="000400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88D"/>
    <w:rsid w:val="00001371"/>
    <w:rsid w:val="0000688D"/>
    <w:rsid w:val="000B4EB4"/>
    <w:rsid w:val="00242DF1"/>
    <w:rsid w:val="00281729"/>
    <w:rsid w:val="002844FA"/>
    <w:rsid w:val="004801BA"/>
    <w:rsid w:val="006C084C"/>
    <w:rsid w:val="0077146C"/>
    <w:rsid w:val="007957C7"/>
    <w:rsid w:val="00A2175F"/>
    <w:rsid w:val="00AC3354"/>
    <w:rsid w:val="00AC6E00"/>
    <w:rsid w:val="00AD73E0"/>
    <w:rsid w:val="00C60DE4"/>
    <w:rsid w:val="00ED3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0F1C059D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C3354"/>
    <w:rPr>
      <w:color w:val="0000FF" w:themeColor="hyperlink"/>
      <w:u w:val="single"/>
    </w:rPr>
  </w:style>
  <w:style w:type="character" w:customStyle="1" w:styleId="ircho">
    <w:name w:val="irc_ho"/>
    <w:basedOn w:val="DefaultParagraphFont"/>
    <w:rsid w:val="004801BA"/>
  </w:style>
  <w:style w:type="character" w:styleId="FollowedHyperlink">
    <w:name w:val="FollowedHyperlink"/>
    <w:basedOn w:val="DefaultParagraphFont"/>
    <w:uiPriority w:val="99"/>
    <w:semiHidden/>
    <w:unhideWhenUsed/>
    <w:rsid w:val="00242DF1"/>
    <w:rPr>
      <w:color w:val="800080" w:themeColor="followedHyperlink"/>
      <w:u w:val="single"/>
    </w:rPr>
  </w:style>
  <w:style w:type="character" w:customStyle="1" w:styleId="selectable">
    <w:name w:val="selectable"/>
    <w:basedOn w:val="DefaultParagraphFont"/>
    <w:rsid w:val="0077146C"/>
  </w:style>
  <w:style w:type="character" w:customStyle="1" w:styleId="apple-converted-space">
    <w:name w:val="apple-converted-space"/>
    <w:basedOn w:val="DefaultParagraphFont"/>
    <w:rsid w:val="0077146C"/>
  </w:style>
  <w:style w:type="character" w:styleId="Strong">
    <w:name w:val="Strong"/>
    <w:basedOn w:val="DefaultParagraphFont"/>
    <w:uiPriority w:val="22"/>
    <w:qFormat/>
    <w:rsid w:val="006C084C"/>
    <w:rPr>
      <w:b/>
      <w:bCs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C3354"/>
    <w:rPr>
      <w:color w:val="0000FF" w:themeColor="hyperlink"/>
      <w:u w:val="single"/>
    </w:rPr>
  </w:style>
  <w:style w:type="character" w:customStyle="1" w:styleId="ircho">
    <w:name w:val="irc_ho"/>
    <w:basedOn w:val="DefaultParagraphFont"/>
    <w:rsid w:val="004801BA"/>
  </w:style>
  <w:style w:type="character" w:styleId="FollowedHyperlink">
    <w:name w:val="FollowedHyperlink"/>
    <w:basedOn w:val="DefaultParagraphFont"/>
    <w:uiPriority w:val="99"/>
    <w:semiHidden/>
    <w:unhideWhenUsed/>
    <w:rsid w:val="00242DF1"/>
    <w:rPr>
      <w:color w:val="800080" w:themeColor="followedHyperlink"/>
      <w:u w:val="single"/>
    </w:rPr>
  </w:style>
  <w:style w:type="character" w:customStyle="1" w:styleId="selectable">
    <w:name w:val="selectable"/>
    <w:basedOn w:val="DefaultParagraphFont"/>
    <w:rsid w:val="0077146C"/>
  </w:style>
  <w:style w:type="character" w:customStyle="1" w:styleId="apple-converted-space">
    <w:name w:val="apple-converted-space"/>
    <w:basedOn w:val="DefaultParagraphFont"/>
    <w:rsid w:val="0077146C"/>
  </w:style>
  <w:style w:type="character" w:styleId="Strong">
    <w:name w:val="Strong"/>
    <w:basedOn w:val="DefaultParagraphFont"/>
    <w:uiPriority w:val="22"/>
    <w:qFormat/>
    <w:rsid w:val="006C084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13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9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7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6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5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www.sacu.org/mingdynasty.htm" TargetMode="External"/><Relationship Id="rId12" Type="http://schemas.openxmlformats.org/officeDocument/2006/relationships/hyperlink" Target="http://www.travelchinaguide.com/china_great_wall/history/ming/" TargetMode="External"/><Relationship Id="rId13" Type="http://schemas.openxmlformats.org/officeDocument/2006/relationships/hyperlink" Target="http://www.chinahighlights.com/beijing/forbidden-city/" TargetMode="External"/><Relationship Id="rId14" Type="http://schemas.openxmlformats.org/officeDocument/2006/relationships/hyperlink" Target="http://totallyhistory.com/ming-dynasty-social-structure/" TargetMode="External"/><Relationship Id="rId15" Type="http://schemas.openxmlformats.org/officeDocument/2006/relationships/hyperlink" Target="http://www.chinahighlights.com/beijing/attraction/temple-of-heaven.htm" TargetMode="External"/><Relationship Id="rId16" Type="http://schemas.openxmlformats.org/officeDocument/2006/relationships/fontTable" Target="fontTable.xml"/><Relationship Id="rId1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http://blog.britishmuseum.org/2014/04/07/made-in-china-an-imperial-ming-vase/" TargetMode="External"/><Relationship Id="rId7" Type="http://schemas.openxmlformats.org/officeDocument/2006/relationships/hyperlink" Target="http://www.chinahighlights.com/travelguide/china-history/the-ming-dynasty.htm" TargetMode="External"/><Relationship Id="rId8" Type="http://schemas.openxmlformats.org/officeDocument/2006/relationships/hyperlink" Target="http://richard-hooker.com/sites/worldcultures/MING/PHIL.HTM" TargetMode="External"/><Relationship Id="rId9" Type="http://schemas.openxmlformats.org/officeDocument/2006/relationships/hyperlink" Target="http://www.metmuseum.org/toah/hd/ming/hd_ming.htm" TargetMode="External"/><Relationship Id="rId10" Type="http://schemas.openxmlformats.org/officeDocument/2006/relationships/hyperlink" Target="http://www.historyforkids.org/learn/china/architecture/mingarchitecture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89FD59B-B98E-DE4C-8FD8-3D5FC8426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439</Words>
  <Characters>2503</Characters>
  <Application>Microsoft Macintosh Word</Application>
  <DocSecurity>0</DocSecurity>
  <Lines>20</Lines>
  <Paragraphs>5</Paragraphs>
  <ScaleCrop>false</ScaleCrop>
  <Company/>
  <LinksUpToDate>false</LinksUpToDate>
  <CharactersWithSpaces>2937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Samantha Setterfield</dc:creator>
  <cp:keywords/>
  <dc:description/>
  <cp:lastModifiedBy>Samantha Setterfield</cp:lastModifiedBy>
  <cp:revision>2</cp:revision>
  <dcterms:created xsi:type="dcterms:W3CDTF">2015-06-08T12:34:00Z</dcterms:created>
  <dcterms:modified xsi:type="dcterms:W3CDTF">2015-06-08T12:34:00Z</dcterms:modified>
</cp:coreProperties>
</file>